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39" w:rsidRDefault="00D77939" w:rsidP="00D77939">
      <w:pPr>
        <w:pStyle w:val="1"/>
      </w:pPr>
      <w:bookmarkStart w:id="0" w:name="sub_1014"/>
      <w:r>
        <w:t>Форма 14.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bookmarkEnd w:id="0"/>
    <w:p w:rsidR="00D77939" w:rsidRDefault="00D77939" w:rsidP="00D77939"/>
    <w:tbl>
      <w:tblPr>
        <w:tblW w:w="10932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4456"/>
        <w:gridCol w:w="5759"/>
      </w:tblGrid>
      <w:tr w:rsidR="00D77939" w:rsidTr="00666F3E">
        <w:trPr>
          <w:trHeight w:val="1306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39" w:rsidRDefault="00D77939" w:rsidP="00721C6B">
            <w:pPr>
              <w:pStyle w:val="a4"/>
              <w:jc w:val="center"/>
            </w:pPr>
            <w:r>
              <w:t>1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9" w:rsidRDefault="00D77939" w:rsidP="00721C6B">
            <w:pPr>
              <w:pStyle w:val="a4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39" w:rsidRPr="00D77939" w:rsidRDefault="00773062" w:rsidP="00D77939">
            <w:pPr>
              <w:ind w:firstLine="0"/>
              <w:rPr>
                <w:rFonts w:ascii="Times New Roman" w:hAnsi="Times New Roman" w:cs="Times New Roman"/>
              </w:rPr>
            </w:pPr>
            <w:hyperlink r:id="rId4" w:history="1">
              <w:r w:rsidR="00D77939" w:rsidRPr="00D7793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Федеральный закон от 05.04.2013 N 44-ФЗ "О</w:t>
              </w:r>
              <w:r w:rsidR="00D77939" w:rsidRPr="00D77939">
                <w:rPr>
                  <w:rStyle w:val="a5"/>
                  <w:rFonts w:ascii="Times New Roman" w:hAnsi="Times New Roman" w:cs="Times New Roman"/>
                  <w:b/>
                  <w:bCs/>
                  <w:color w:val="000000" w:themeColor="text1"/>
                  <w:shd w:val="clear" w:color="auto" w:fill="FFFFFF"/>
                </w:rPr>
                <w:t xml:space="preserve"> </w:t>
              </w:r>
              <w:r w:rsidR="00D77939" w:rsidRPr="00D7793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</w:tr>
      <w:tr w:rsidR="00D77939" w:rsidTr="00666F3E">
        <w:trPr>
          <w:trHeight w:val="662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39" w:rsidRDefault="00D77939" w:rsidP="00721C6B">
            <w:pPr>
              <w:pStyle w:val="a4"/>
              <w:jc w:val="center"/>
            </w:pPr>
            <w:r>
              <w:t>2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9" w:rsidRDefault="00D77939" w:rsidP="00721C6B">
            <w:pPr>
              <w:pStyle w:val="a4"/>
            </w:pPr>
            <w:r>
              <w:t>Место размещения положения о закупках регулируемой организации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39" w:rsidRDefault="00D77939" w:rsidP="00721C6B">
            <w:pPr>
              <w:pStyle w:val="a3"/>
            </w:pPr>
            <w:r>
              <w:t>Положение отсутствует в связи с применением 44-ФЗ</w:t>
            </w:r>
          </w:p>
        </w:tc>
      </w:tr>
      <w:tr w:rsidR="00D77939" w:rsidTr="00666F3E">
        <w:trPr>
          <w:trHeight w:val="2488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39" w:rsidRDefault="00D77939" w:rsidP="00721C6B">
            <w:pPr>
              <w:pStyle w:val="a4"/>
              <w:jc w:val="center"/>
            </w:pPr>
            <w:r>
              <w:t>3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9" w:rsidRDefault="00D77939" w:rsidP="00721C6B">
            <w:pPr>
              <w:pStyle w:val="a4"/>
            </w:pPr>
            <w:r>
              <w:t>Планирование конкурсных процедур и результаты их проведения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39" w:rsidRDefault="00D77939" w:rsidP="00721C6B">
            <w:pPr>
              <w:pStyle w:val="a3"/>
              <w:rPr>
                <w:color w:val="FF0000"/>
              </w:rPr>
            </w:pPr>
            <w:r>
              <w:t xml:space="preserve">Планирование закупок осуществляется сроком на 1(один) календарный год, оформляется в виде Плана-графика закупок, размещаемом на сайте </w:t>
            </w:r>
            <w:hyperlink r:id="rId5" w:history="1">
              <w:r w:rsidR="00666F3E" w:rsidRPr="00666F3E">
                <w:rPr>
                  <w:rStyle w:val="a5"/>
                  <w:color w:val="FF0000"/>
                </w:rPr>
                <w:t>www.zakupki.gov.ru</w:t>
              </w:r>
            </w:hyperlink>
            <w:r w:rsidR="00666F3E">
              <w:rPr>
                <w:color w:val="FF0000"/>
              </w:rPr>
              <w:t xml:space="preserve"> </w:t>
            </w:r>
            <w:r w:rsidR="00666F3E" w:rsidRPr="00666F3E">
              <w:t xml:space="preserve">и официальном сайте </w:t>
            </w:r>
            <w:r w:rsidR="00666F3E">
              <w:t xml:space="preserve">МУП УИС. Результаты проведения закупочных процедур размещаются в установленные законодательством о закупках сроки на сайте </w:t>
            </w:r>
            <w:hyperlink r:id="rId6" w:history="1">
              <w:r w:rsidR="00666F3E" w:rsidRPr="00666F3E">
                <w:rPr>
                  <w:rStyle w:val="a5"/>
                  <w:color w:val="FF0000"/>
                </w:rPr>
                <w:t>www.zakupki.gov.ru</w:t>
              </w:r>
            </w:hyperlink>
            <w:r w:rsidR="00666F3E">
              <w:rPr>
                <w:color w:val="FF0000"/>
              </w:rPr>
              <w:t xml:space="preserve"> </w:t>
            </w:r>
          </w:p>
          <w:p w:rsidR="00666F3E" w:rsidRPr="00666F3E" w:rsidRDefault="00773062" w:rsidP="00666F3E">
            <w:pPr>
              <w:ind w:firstLine="0"/>
              <w:rPr>
                <w:u w:val="single"/>
              </w:rPr>
            </w:pPr>
            <w:r>
              <w:rPr>
                <w:rStyle w:val="a5"/>
              </w:rPr>
              <w:t>ГПЗ-2020</w:t>
            </w:r>
            <w:r w:rsidR="00666F3E">
              <w:rPr>
                <w:u w:val="single"/>
              </w:rPr>
              <w:t xml:space="preserve"> </w:t>
            </w:r>
            <w:r w:rsidR="008D7C61" w:rsidRPr="008D7C61">
              <w:rPr>
                <w:u w:val="single"/>
              </w:rPr>
              <w:t>http://zakupki.gov.ru/epz/purchaseplanfz44/purchasePlanStructuredCard/plan-position.html?plan-number=201805013000062003&amp;revision-id=&amp;position-number=</w:t>
            </w:r>
          </w:p>
        </w:tc>
      </w:tr>
    </w:tbl>
    <w:p w:rsidR="00B42858" w:rsidRDefault="00773062">
      <w:bookmarkStart w:id="1" w:name="_GoBack"/>
      <w:bookmarkEnd w:id="1"/>
    </w:p>
    <w:sectPr w:rsidR="00B4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F2"/>
    <w:rsid w:val="00044B7B"/>
    <w:rsid w:val="005201FA"/>
    <w:rsid w:val="005C0E74"/>
    <w:rsid w:val="00666F3E"/>
    <w:rsid w:val="00711CBF"/>
    <w:rsid w:val="00773062"/>
    <w:rsid w:val="008D7C61"/>
    <w:rsid w:val="00A17032"/>
    <w:rsid w:val="00C951F2"/>
    <w:rsid w:val="00D7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732B7-3A86-4E81-95B1-087DCB5A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793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793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7793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77939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D779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6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consultant.ru/document/cons_doc_LAW_144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Добрейкина Алина Юрьевна</dc:creator>
  <cp:keywords/>
  <dc:description/>
  <cp:lastModifiedBy>Несговорова Ирина Александровна</cp:lastModifiedBy>
  <cp:revision>8</cp:revision>
  <dcterms:created xsi:type="dcterms:W3CDTF">2017-08-24T04:13:00Z</dcterms:created>
  <dcterms:modified xsi:type="dcterms:W3CDTF">2020-02-13T07:10:00Z</dcterms:modified>
</cp:coreProperties>
</file>